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E1F8F" w:rsidRPr="000E1F8F" w:rsidRDefault="000E1F8F" w:rsidP="000E1F8F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0"/>
        <w:rPr>
          <w:rFonts w:ascii="Tahoma" w:eastAsia="Times New Roman" w:hAnsi="Tahoma" w:cs="Tahoma"/>
          <w:b/>
          <w:bCs/>
          <w:color w:val="000000"/>
          <w:kern w:val="36"/>
          <w:sz w:val="48"/>
          <w:szCs w:val="48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36"/>
          <w:sz w:val="48"/>
          <w:szCs w:val="48"/>
          <w:lang w:eastAsia="fr-FR"/>
          <w14:ligatures w14:val="none"/>
        </w:rPr>
        <w:t>Cahier des charges pour l’intégration d’une IA sur AfricaRecrut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1"/>
        <w:rPr>
          <w:rFonts w:ascii="Tahoma" w:eastAsia="Times New Roman" w:hAnsi="Tahoma" w:cs="Tahoma"/>
          <w:b/>
          <w:bCs/>
          <w:color w:val="000000"/>
          <w:kern w:val="0"/>
          <w:sz w:val="36"/>
          <w:szCs w:val="36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36"/>
          <w:szCs w:val="36"/>
          <w:lang w:eastAsia="fr-FR"/>
          <w14:ligatures w14:val="none"/>
        </w:rPr>
        <w:t>1. Objectif général</w:t>
      </w:r>
    </w:p>
    <w:p w:rsidR="000E1F8F" w:rsidRPr="000E1F8F" w:rsidRDefault="000E1F8F" w:rsidP="000E1F8F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L’objectif est d’intégrer une intelligence artificielle sur </w:t>
      </w:r>
      <w:r w:rsidRPr="000E1F8F">
        <w:rPr>
          <w:rFonts w:ascii="Tahoma" w:eastAsia="Times New Roman" w:hAnsi="Tahoma" w:cs="Tahoma"/>
          <w:b/>
          <w:bCs/>
          <w:color w:val="000000"/>
          <w:kern w:val="0"/>
          <w:lang w:eastAsia="fr-FR"/>
          <w14:ligatures w14:val="none"/>
        </w:rPr>
        <w:t>AfricaRecrut</w:t>
      </w: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 afin de :</w:t>
      </w:r>
    </w:p>
    <w:p w:rsidR="000E1F8F" w:rsidRPr="000E1F8F" w:rsidRDefault="000E1F8F" w:rsidP="000E1F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Optimiser l’expérience candidat avec des analyses personnalisées, recommandations de carrière, formations et alertes emploi.</w:t>
      </w:r>
    </w:p>
    <w:p w:rsidR="000E1F8F" w:rsidRPr="000E1F8F" w:rsidRDefault="000E1F8F" w:rsidP="000E1F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Optimiser le processus de recrutement pour les employeurs en proposant une présélection intelligente, qualitative et adaptée à chaque poste.</w:t>
      </w:r>
    </w:p>
    <w:p w:rsidR="000E1F8F" w:rsidRPr="000E1F8F" w:rsidRDefault="00524952" w:rsidP="000E1F8F">
      <w:pPr>
        <w:spacing w:after="0" w:line="240" w:lineRule="auto"/>
        <w:rPr>
          <w:rFonts w:ascii="Tahoma" w:eastAsia="Times New Roman" w:hAnsi="Tahoma" w:cs="Tahoma"/>
          <w:kern w:val="0"/>
          <w:lang w:eastAsia="fr-FR"/>
          <w14:ligatures w14:val="none"/>
        </w:rPr>
      </w:pPr>
      <w:r w:rsidRPr="00524952">
        <w:rPr>
          <w:rFonts w:ascii="Tahoma" w:eastAsia="Times New Roman" w:hAnsi="Tahoma" w:cs="Tahoma"/>
          <w:noProof/>
          <w:kern w:val="0"/>
          <w:lang w:eastAsia="fr-FR"/>
        </w:rPr>
        <w:pict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1"/>
        <w:rPr>
          <w:rFonts w:ascii="Tahoma" w:eastAsia="Times New Roman" w:hAnsi="Tahoma" w:cs="Tahoma"/>
          <w:b/>
          <w:bCs/>
          <w:color w:val="000000"/>
          <w:kern w:val="0"/>
          <w:sz w:val="36"/>
          <w:szCs w:val="36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36"/>
          <w:szCs w:val="36"/>
          <w:lang w:eastAsia="fr-FR"/>
          <w14:ligatures w14:val="none"/>
        </w:rPr>
        <w:t>2. Fonctionnalités côté candidat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  <w:t>2.1 Analyse des CV et données saisies</w:t>
      </w:r>
    </w:p>
    <w:p w:rsidR="000E1F8F" w:rsidRPr="000E1F8F" w:rsidRDefault="000E1F8F" w:rsidP="000E1F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Extraction automatique des informations clés des CV : expériences, compétences, formations, certifications, langues, réalisations.</w:t>
      </w:r>
    </w:p>
    <w:p w:rsidR="000E1F8F" w:rsidRPr="000E1F8F" w:rsidRDefault="000E1F8F" w:rsidP="000E1F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Analyse des données saisies sur le profil du candidat.</w:t>
      </w:r>
    </w:p>
    <w:p w:rsidR="000E1F8F" w:rsidRPr="000E1F8F" w:rsidRDefault="000E1F8F" w:rsidP="000E1F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Identification des </w:t>
      </w:r>
      <w:r w:rsidRPr="000E1F8F">
        <w:rPr>
          <w:rFonts w:ascii="Tahoma" w:eastAsia="Times New Roman" w:hAnsi="Tahoma" w:cs="Tahoma"/>
          <w:b/>
          <w:bCs/>
          <w:color w:val="000000"/>
          <w:kern w:val="0"/>
          <w:lang w:eastAsia="fr-FR"/>
          <w14:ligatures w14:val="none"/>
        </w:rPr>
        <w:t>forces et faiblesses</w:t>
      </w: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.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  <w:t>2.2 Quiz et évaluation des compétences</w:t>
      </w:r>
    </w:p>
    <w:p w:rsidR="000E1F8F" w:rsidRPr="000E1F8F" w:rsidRDefault="000E1F8F" w:rsidP="000E1F8F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lang w:eastAsia="fr-FR"/>
          <w14:ligatures w14:val="none"/>
        </w:rPr>
        <w:t>a) Quiz écrit</w:t>
      </w:r>
    </w:p>
    <w:p w:rsidR="000E1F8F" w:rsidRPr="000E1F8F" w:rsidRDefault="000E1F8F" w:rsidP="000E1F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QCM, vrai/faux, réponses ouvertes.</w:t>
      </w:r>
    </w:p>
    <w:p w:rsidR="000E1F8F" w:rsidRPr="000E1F8F" w:rsidRDefault="000E1F8F" w:rsidP="000E1F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Pondération des questions proposée par l’IA selon le poste.</w:t>
      </w:r>
    </w:p>
    <w:p w:rsidR="000E1F8F" w:rsidRPr="000E1F8F" w:rsidRDefault="000E1F8F" w:rsidP="000E1F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Feedback immédiat sécurisé pour certaines réponses (explications, conseils, formation recommandée).</w:t>
      </w:r>
    </w:p>
    <w:p w:rsidR="000E1F8F" w:rsidRPr="000E1F8F" w:rsidRDefault="000E1F8F" w:rsidP="000E1F8F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lang w:eastAsia="fr-FR"/>
          <w14:ligatures w14:val="none"/>
        </w:rPr>
        <w:t>b) Quiz oral / compétences d’oratoire</w:t>
      </w:r>
    </w:p>
    <w:p w:rsidR="000E1F8F" w:rsidRPr="000E1F8F" w:rsidRDefault="000E1F8F" w:rsidP="000E1F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Possibilité pour le candidat de répondre oralement via webcam/micro.</w:t>
      </w:r>
    </w:p>
    <w:p w:rsidR="000E1F8F" w:rsidRPr="000E1F8F" w:rsidRDefault="000E1F8F" w:rsidP="000E1F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Analyse IA : clarté, fluidité, vocabulaire, prononciation, assurance et cohérence.</w:t>
      </w:r>
    </w:p>
    <w:p w:rsidR="000E1F8F" w:rsidRPr="000E1F8F" w:rsidRDefault="000E1F8F" w:rsidP="000E1F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Intégration de la note orale dans le </w:t>
      </w:r>
      <w:r w:rsidRPr="000E1F8F">
        <w:rPr>
          <w:rFonts w:ascii="Tahoma" w:eastAsia="Times New Roman" w:hAnsi="Tahoma" w:cs="Tahoma"/>
          <w:b/>
          <w:bCs/>
          <w:color w:val="000000"/>
          <w:kern w:val="0"/>
          <w:lang w:eastAsia="fr-FR"/>
          <w14:ligatures w14:val="none"/>
        </w:rPr>
        <w:t>scoring global du candidat</w:t>
      </w: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.</w:t>
      </w:r>
    </w:p>
    <w:p w:rsidR="000E1F8F" w:rsidRPr="000E1F8F" w:rsidRDefault="000E1F8F" w:rsidP="000E1F8F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lang w:eastAsia="fr-FR"/>
          <w14:ligatures w14:val="none"/>
        </w:rPr>
        <w:t>c) Sécurité anti-triche</w:t>
      </w:r>
    </w:p>
    <w:p w:rsidR="000E1F8F" w:rsidRPr="000E1F8F" w:rsidRDefault="000E1F8F" w:rsidP="000E1F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Blocage copier-coller et limitation du temps par question.</w:t>
      </w:r>
    </w:p>
    <w:p w:rsidR="000E1F8F" w:rsidRPr="000E1F8F" w:rsidRDefault="000E1F8F" w:rsidP="000E1F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Caméra pour validation d’identité et détection de comportements suspects.</w:t>
      </w:r>
    </w:p>
    <w:p w:rsidR="000E1F8F" w:rsidRPr="000E1F8F" w:rsidRDefault="000E1F8F" w:rsidP="000E1F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Randomisation des questions et réponses.</w:t>
      </w:r>
    </w:p>
    <w:p w:rsidR="000E1F8F" w:rsidRPr="000E1F8F" w:rsidRDefault="000E1F8F" w:rsidP="000E1F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Analyse des incohérences ou plagiat pour les réponses ouvertes.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  <w:lastRenderedPageBreak/>
        <w:t>2.3 Conseils d’orientation et formations</w:t>
      </w:r>
    </w:p>
    <w:p w:rsidR="000E1F8F" w:rsidRPr="000E1F8F" w:rsidRDefault="000E1F8F" w:rsidP="000E1F8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Recommandations personnalisées pour le développement professionnel.</w:t>
      </w:r>
    </w:p>
    <w:p w:rsidR="000E1F8F" w:rsidRPr="000E1F8F" w:rsidRDefault="000E1F8F" w:rsidP="000E1F8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Suggestions de </w:t>
      </w:r>
      <w:r w:rsidRPr="000E1F8F">
        <w:rPr>
          <w:rFonts w:ascii="Tahoma" w:eastAsia="Times New Roman" w:hAnsi="Tahoma" w:cs="Tahoma"/>
          <w:b/>
          <w:bCs/>
          <w:color w:val="000000"/>
          <w:kern w:val="0"/>
          <w:lang w:eastAsia="fr-FR"/>
          <w14:ligatures w14:val="none"/>
        </w:rPr>
        <w:t>formations internes ou externes</w:t>
      </w: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 pour renforcer compétences et CV.</w:t>
      </w:r>
    </w:p>
    <w:p w:rsidR="000E1F8F" w:rsidRPr="000E1F8F" w:rsidRDefault="000E1F8F" w:rsidP="000E1F8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Tableau de bord candidat synthétique : forces/faiblesses, recommandations, formations et alertes emploi.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  <w:t>2.4 Alertes et opportunités d’emploi</w:t>
      </w:r>
    </w:p>
    <w:p w:rsidR="000E1F8F" w:rsidRPr="000E1F8F" w:rsidRDefault="000E1F8F" w:rsidP="000E1F8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Alertes personnalisées pour les offres correspondant aux compétences et objectifs du candidat.</w:t>
      </w:r>
    </w:p>
    <w:p w:rsidR="000E1F8F" w:rsidRPr="000E1F8F" w:rsidRDefault="000E1F8F" w:rsidP="000E1F8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Estimation du </w:t>
      </w:r>
      <w:r w:rsidRPr="000E1F8F">
        <w:rPr>
          <w:rFonts w:ascii="Tahoma" w:eastAsia="Times New Roman" w:hAnsi="Tahoma" w:cs="Tahoma"/>
          <w:b/>
          <w:bCs/>
          <w:color w:val="000000"/>
          <w:kern w:val="0"/>
          <w:lang w:eastAsia="fr-FR"/>
          <w14:ligatures w14:val="none"/>
        </w:rPr>
        <w:t>taux de réussite</w:t>
      </w: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 ou compatibilité avec le poste.</w:t>
      </w:r>
    </w:p>
    <w:p w:rsidR="000E1F8F" w:rsidRPr="000E1F8F" w:rsidRDefault="00524952" w:rsidP="000E1F8F">
      <w:pPr>
        <w:spacing w:after="0" w:line="240" w:lineRule="auto"/>
        <w:rPr>
          <w:rFonts w:ascii="Tahoma" w:eastAsia="Times New Roman" w:hAnsi="Tahoma" w:cs="Tahoma"/>
          <w:kern w:val="0"/>
          <w:lang w:eastAsia="fr-FR"/>
          <w14:ligatures w14:val="none"/>
        </w:rPr>
      </w:pPr>
      <w:r w:rsidRPr="00524952">
        <w:rPr>
          <w:rFonts w:ascii="Tahoma" w:eastAsia="Times New Roman" w:hAnsi="Tahoma" w:cs="Tahoma"/>
          <w:noProof/>
          <w:kern w:val="0"/>
          <w:lang w:eastAsia="fr-FR"/>
        </w:rPr>
        <w:pict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1"/>
        <w:rPr>
          <w:rFonts w:ascii="Tahoma" w:eastAsia="Times New Roman" w:hAnsi="Tahoma" w:cs="Tahoma"/>
          <w:b/>
          <w:bCs/>
          <w:color w:val="000000"/>
          <w:kern w:val="0"/>
          <w:sz w:val="36"/>
          <w:szCs w:val="36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36"/>
          <w:szCs w:val="36"/>
          <w:lang w:eastAsia="fr-FR"/>
          <w14:ligatures w14:val="none"/>
        </w:rPr>
        <w:t>3. Fonctionnalités côté recruteur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  <w:t>3.1 Définition automatique des critères de sélection</w:t>
      </w:r>
    </w:p>
    <w:p w:rsidR="000E1F8F" w:rsidRPr="000E1F8F" w:rsidRDefault="000E1F8F" w:rsidP="000E1F8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L’IA propose automatiquement :</w:t>
      </w:r>
    </w:p>
    <w:p w:rsidR="000E1F8F" w:rsidRPr="000E1F8F" w:rsidRDefault="000E1F8F" w:rsidP="000E1F8F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Les critères d’évaluation (compétences techniques, soft skills, expériences, formations, résultats quiz).</w:t>
      </w:r>
    </w:p>
    <w:p w:rsidR="000E1F8F" w:rsidRPr="000E1F8F" w:rsidRDefault="000E1F8F" w:rsidP="000E1F8F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La pondération adaptée selon le poste.</w:t>
      </w:r>
    </w:p>
    <w:p w:rsidR="000E1F8F" w:rsidRPr="000E1F8F" w:rsidRDefault="000E1F8F" w:rsidP="000E1F8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Le recruteur peut </w:t>
      </w:r>
      <w:r w:rsidRPr="000E1F8F">
        <w:rPr>
          <w:rFonts w:ascii="Tahoma" w:eastAsia="Times New Roman" w:hAnsi="Tahoma" w:cs="Tahoma"/>
          <w:b/>
          <w:bCs/>
          <w:color w:val="000000"/>
          <w:kern w:val="0"/>
          <w:lang w:eastAsia="fr-FR"/>
          <w14:ligatures w14:val="none"/>
        </w:rPr>
        <w:t>renseigner des particularités</w:t>
      </w: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 à prendre en compte (ex. lieu de résidence, disponibilité, certifications obligatoires).</w:t>
      </w:r>
    </w:p>
    <w:p w:rsidR="000E1F8F" w:rsidRPr="000E1F8F" w:rsidRDefault="000E1F8F" w:rsidP="000E1F8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Validation finale par l’employeur avant analyse des candidatures.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  <w:t>3.2 Analyse et présélection des candidatures</w:t>
      </w:r>
    </w:p>
    <w:p w:rsidR="000E1F8F" w:rsidRPr="000E1F8F" w:rsidRDefault="000E1F8F" w:rsidP="000E1F8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Analyse de toutes les candidatures reçues selon les critères validés et particularités renseignées.</w:t>
      </w:r>
    </w:p>
    <w:p w:rsidR="000E1F8F" w:rsidRPr="000E1F8F" w:rsidRDefault="000E1F8F" w:rsidP="000E1F8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Recherche dans la CVthèque pour identifier les candidats correspondant aux critères et particularités.</w:t>
      </w:r>
    </w:p>
    <w:p w:rsidR="000E1F8F" w:rsidRPr="000E1F8F" w:rsidRDefault="000E1F8F" w:rsidP="000E1F8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Sélection automatique des </w:t>
      </w:r>
      <w:r w:rsidRPr="000E1F8F">
        <w:rPr>
          <w:rFonts w:ascii="Tahoma" w:eastAsia="Times New Roman" w:hAnsi="Tahoma" w:cs="Tahoma"/>
          <w:b/>
          <w:bCs/>
          <w:color w:val="000000"/>
          <w:kern w:val="0"/>
          <w:lang w:eastAsia="fr-FR"/>
          <w14:ligatures w14:val="none"/>
        </w:rPr>
        <w:t>trois meilleurs profils</w:t>
      </w: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.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  <w:t>3.3 Analyse détaillée des meilleurs candidats</w:t>
      </w:r>
    </w:p>
    <w:p w:rsidR="000E1F8F" w:rsidRPr="000E1F8F" w:rsidRDefault="000E1F8F" w:rsidP="000E1F8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Comparaison complète : CV, quiz écrit, quiz oral, pondération, particularités.</w:t>
      </w:r>
    </w:p>
    <w:p w:rsidR="000E1F8F" w:rsidRPr="000E1F8F" w:rsidRDefault="000E1F8F" w:rsidP="000E1F8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Attribution d’une </w:t>
      </w:r>
      <w:r w:rsidRPr="000E1F8F">
        <w:rPr>
          <w:rFonts w:ascii="Tahoma" w:eastAsia="Times New Roman" w:hAnsi="Tahoma" w:cs="Tahoma"/>
          <w:b/>
          <w:bCs/>
          <w:color w:val="000000"/>
          <w:kern w:val="0"/>
          <w:lang w:eastAsia="fr-FR"/>
          <w14:ligatures w14:val="none"/>
        </w:rPr>
        <w:t>note globale</w:t>
      </w: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 pour chaque candidat.</w:t>
      </w:r>
    </w:p>
    <w:p w:rsidR="000E1F8F" w:rsidRPr="000E1F8F" w:rsidRDefault="000E1F8F" w:rsidP="000E1F8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Rapport détaillé : points forts/faibles, recommandations, formations complémentaires si pertinentes.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  <w:t>3.4 Validation et recommandations finales</w:t>
      </w:r>
    </w:p>
    <w:p w:rsidR="000E1F8F" w:rsidRPr="000E1F8F" w:rsidRDefault="000E1F8F" w:rsidP="000E1F8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L’IA fournit une </w:t>
      </w:r>
      <w:r w:rsidRPr="000E1F8F">
        <w:rPr>
          <w:rFonts w:ascii="Tahoma" w:eastAsia="Times New Roman" w:hAnsi="Tahoma" w:cs="Tahoma"/>
          <w:b/>
          <w:bCs/>
          <w:color w:val="000000"/>
          <w:kern w:val="0"/>
          <w:lang w:eastAsia="fr-FR"/>
          <w14:ligatures w14:val="none"/>
        </w:rPr>
        <w:t>proposition d’analyse et de classement</w:t>
      </w: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, que le recruteur valide avant les recommandations finales.</w:t>
      </w:r>
    </w:p>
    <w:p w:rsidR="000E1F8F" w:rsidRPr="000E1F8F" w:rsidRDefault="000E1F8F" w:rsidP="000E1F8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lastRenderedPageBreak/>
        <w:t>Suggestions : entretien, contact, formation complémentaire, suivi des alertes.</w:t>
      </w:r>
    </w:p>
    <w:p w:rsidR="000E1F8F" w:rsidRPr="000E1F8F" w:rsidRDefault="00524952" w:rsidP="000E1F8F">
      <w:pPr>
        <w:spacing w:after="0" w:line="240" w:lineRule="auto"/>
        <w:rPr>
          <w:rFonts w:ascii="Tahoma" w:eastAsia="Times New Roman" w:hAnsi="Tahoma" w:cs="Tahoma"/>
          <w:kern w:val="0"/>
          <w:lang w:eastAsia="fr-FR"/>
          <w14:ligatures w14:val="none"/>
        </w:rPr>
      </w:pPr>
      <w:r w:rsidRPr="00524952">
        <w:rPr>
          <w:rFonts w:ascii="Tahoma" w:eastAsia="Times New Roman" w:hAnsi="Tahoma" w:cs="Tahoma"/>
          <w:noProof/>
          <w:kern w:val="0"/>
          <w:lang w:eastAsia="fr-FR"/>
        </w:rPr>
        <w:pict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1"/>
        <w:rPr>
          <w:rFonts w:ascii="Tahoma" w:eastAsia="Times New Roman" w:hAnsi="Tahoma" w:cs="Tahoma"/>
          <w:b/>
          <w:bCs/>
          <w:color w:val="000000"/>
          <w:kern w:val="0"/>
          <w:sz w:val="36"/>
          <w:szCs w:val="36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36"/>
          <w:szCs w:val="36"/>
          <w:lang w:eastAsia="fr-FR"/>
          <w14:ligatures w14:val="none"/>
        </w:rPr>
        <w:t>4. Critères techniques et fonctionnels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  <w:t>4.1 Extraction et traitement des données</w:t>
      </w:r>
    </w:p>
    <w:p w:rsidR="000E1F8F" w:rsidRPr="000E1F8F" w:rsidRDefault="000E1F8F" w:rsidP="000E1F8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CV PDF, DOC, DOCX.</w:t>
      </w:r>
    </w:p>
    <w:p w:rsidR="000E1F8F" w:rsidRPr="000E1F8F" w:rsidRDefault="000E1F8F" w:rsidP="000E1F8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Analyse textuelle et structurée.</w:t>
      </w:r>
    </w:p>
    <w:p w:rsidR="000E1F8F" w:rsidRPr="000E1F8F" w:rsidRDefault="000E1F8F" w:rsidP="000E1F8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Reconnaissance automatique des compétences et mots-clés.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  <w:t>4.2 Intelligence décisionnelle</w:t>
      </w:r>
    </w:p>
    <w:p w:rsidR="000E1F8F" w:rsidRPr="000E1F8F" w:rsidRDefault="000E1F8F" w:rsidP="000E1F8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Algorithme de scoring pondéré selon les critères validés.</w:t>
      </w:r>
    </w:p>
    <w:p w:rsidR="000E1F8F" w:rsidRPr="000E1F8F" w:rsidRDefault="000E1F8F" w:rsidP="000E1F8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Pondération ajustable selon le poste et particularités.</w:t>
      </w:r>
    </w:p>
    <w:p w:rsidR="000E1F8F" w:rsidRPr="000E1F8F" w:rsidRDefault="000E1F8F" w:rsidP="000E1F8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Intégration des résultats quiz écrit + quiz oral dans le score global.</w:t>
      </w:r>
    </w:p>
    <w:p w:rsidR="000E1F8F" w:rsidRPr="000E1F8F" w:rsidRDefault="000E1F8F" w:rsidP="000E1F8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Feedback automatique pour le candidat, suggestions personnalisées et alertes emploi.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  <w:t>4.3 Sécurité et confidentialité</w:t>
      </w:r>
    </w:p>
    <w:p w:rsidR="000E1F8F" w:rsidRPr="000E1F8F" w:rsidRDefault="000E1F8F" w:rsidP="000E1F8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Respect RGPD et protection des données personnelles.</w:t>
      </w:r>
    </w:p>
    <w:p w:rsidR="000E1F8F" w:rsidRPr="000E1F8F" w:rsidRDefault="000E1F8F" w:rsidP="000E1F8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Stockage sécurisé et traçabilité des analyses.</w:t>
      </w:r>
    </w:p>
    <w:p w:rsidR="000E1F8F" w:rsidRPr="000E1F8F" w:rsidRDefault="000E1F8F" w:rsidP="000E1F8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Anti-triche : limitation du temps, blocage copier-coller, randomisation, analyse des comportements via caméra.</w: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27"/>
          <w:szCs w:val="27"/>
          <w:lang w:eastAsia="fr-FR"/>
          <w14:ligatures w14:val="none"/>
        </w:rPr>
        <w:t>4.4 Interface utilisateur</w:t>
      </w:r>
    </w:p>
    <w:p w:rsidR="000E1F8F" w:rsidRPr="000E1F8F" w:rsidRDefault="000E1F8F" w:rsidP="000E1F8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Tableau de bord interactif pour candidats et recruteurs.</w:t>
      </w:r>
    </w:p>
    <w:p w:rsidR="000E1F8F" w:rsidRPr="000E1F8F" w:rsidRDefault="000E1F8F" w:rsidP="000E1F8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Visualisation claire des recommandations, alertes, scoring et notes.</w:t>
      </w:r>
    </w:p>
    <w:p w:rsidR="000E1F8F" w:rsidRPr="000E1F8F" w:rsidRDefault="000E1F8F" w:rsidP="000E1F8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Notifications intelligentes et compréhensibles.</w:t>
      </w:r>
    </w:p>
    <w:p w:rsidR="000E1F8F" w:rsidRPr="000E1F8F" w:rsidRDefault="00524952" w:rsidP="000E1F8F">
      <w:pPr>
        <w:spacing w:after="0" w:line="240" w:lineRule="auto"/>
        <w:rPr>
          <w:rFonts w:ascii="Tahoma" w:eastAsia="Times New Roman" w:hAnsi="Tahoma" w:cs="Tahoma"/>
          <w:kern w:val="0"/>
          <w:lang w:eastAsia="fr-FR"/>
          <w14:ligatures w14:val="none"/>
        </w:rPr>
      </w:pPr>
      <w:r w:rsidRPr="00524952">
        <w:rPr>
          <w:rFonts w:ascii="Tahoma" w:eastAsia="Times New Roman" w:hAnsi="Tahoma" w:cs="Tahoma"/>
          <w:noProof/>
          <w:kern w:val="0"/>
          <w:lang w:eastAsia="fr-FR"/>
        </w:rPr>
        <w:pict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:rsidR="000E1F8F" w:rsidRPr="000E1F8F" w:rsidRDefault="000E1F8F" w:rsidP="000E1F8F">
      <w:pPr>
        <w:spacing w:before="100" w:beforeAutospacing="1" w:after="100" w:afterAutospacing="1" w:line="240" w:lineRule="auto"/>
        <w:outlineLvl w:val="1"/>
        <w:rPr>
          <w:rFonts w:ascii="Tahoma" w:eastAsia="Times New Roman" w:hAnsi="Tahoma" w:cs="Tahoma"/>
          <w:b/>
          <w:bCs/>
          <w:color w:val="000000"/>
          <w:kern w:val="0"/>
          <w:sz w:val="36"/>
          <w:szCs w:val="36"/>
          <w:lang w:eastAsia="fr-FR"/>
          <w14:ligatures w14:val="none"/>
        </w:rPr>
      </w:pPr>
      <w:r w:rsidRPr="000E1F8F">
        <w:rPr>
          <w:rFonts w:ascii="Tahoma" w:eastAsia="Times New Roman" w:hAnsi="Tahoma" w:cs="Tahoma"/>
          <w:b/>
          <w:bCs/>
          <w:color w:val="000000"/>
          <w:kern w:val="0"/>
          <w:sz w:val="36"/>
          <w:szCs w:val="36"/>
          <w:lang w:eastAsia="fr-FR"/>
          <w14:ligatures w14:val="none"/>
        </w:rPr>
        <w:t>5. Livrables attendus</w:t>
      </w:r>
    </w:p>
    <w:p w:rsidR="000E1F8F" w:rsidRPr="000E1F8F" w:rsidRDefault="000E1F8F" w:rsidP="000E1F8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Module IA intégré à AfricaRecruit (candidat + recruteur).</w:t>
      </w:r>
    </w:p>
    <w:p w:rsidR="000E1F8F" w:rsidRPr="000E1F8F" w:rsidRDefault="000E1F8F" w:rsidP="000E1F8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Tableaux de bord avec analyses, alertes et recommandations.</w:t>
      </w:r>
    </w:p>
    <w:p w:rsidR="000E1F8F" w:rsidRPr="000E1F8F" w:rsidRDefault="000E1F8F" w:rsidP="000E1F8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Quiz écrit et oral avec scoring et feedback immédiat.</w:t>
      </w:r>
    </w:p>
    <w:p w:rsidR="000E1F8F" w:rsidRPr="000E1F8F" w:rsidRDefault="000E1F8F" w:rsidP="000E1F8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Proposition automatique des critères et pondérations, intégration des particularités renseignées par le recruteur.</w:t>
      </w:r>
    </w:p>
    <w:p w:rsidR="000E1F8F" w:rsidRPr="000E1F8F" w:rsidRDefault="000E1F8F" w:rsidP="000E1F8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Documentation technique complète.</w:t>
      </w:r>
    </w:p>
    <w:p w:rsidR="000E1F8F" w:rsidRPr="000E1F8F" w:rsidRDefault="000E1F8F" w:rsidP="000E1F8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</w:pPr>
      <w:r w:rsidRPr="000E1F8F">
        <w:rPr>
          <w:rFonts w:ascii="Tahoma" w:eastAsia="Times New Roman" w:hAnsi="Tahoma" w:cs="Tahoma"/>
          <w:color w:val="000000"/>
          <w:kern w:val="0"/>
          <w:lang w:eastAsia="fr-FR"/>
          <w14:ligatures w14:val="none"/>
        </w:rPr>
        <w:t>Tutoriel ou formation pour l’utilisation de l’IA.</w:t>
      </w:r>
    </w:p>
    <w:p w:rsidR="000E1F8F" w:rsidRPr="000E1F8F" w:rsidRDefault="00524952" w:rsidP="000E1F8F">
      <w:pPr>
        <w:spacing w:after="0" w:line="240" w:lineRule="auto"/>
        <w:rPr>
          <w:rFonts w:ascii="Tahoma" w:eastAsia="Times New Roman" w:hAnsi="Tahoma" w:cs="Tahoma"/>
          <w:kern w:val="0"/>
          <w:lang w:eastAsia="fr-FR"/>
          <w14:ligatures w14:val="none"/>
        </w:rPr>
      </w:pPr>
      <w:r w:rsidRPr="00524952">
        <w:rPr>
          <w:rFonts w:ascii="Tahoma" w:eastAsia="Times New Roman" w:hAnsi="Tahoma" w:cs="Tahoma"/>
          <w:noProof/>
          <w:kern w:val="0"/>
          <w:lang w:eastAsia="fr-FR"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0E1F8F" w:rsidRPr="000E1F8F" w:rsidRDefault="000E1F8F">
      <w:pPr>
        <w:rPr>
          <w:rFonts w:ascii="Tahoma" w:hAnsi="Tahoma" w:cs="Tahoma"/>
        </w:rPr>
      </w:pPr>
    </w:p>
    <w:sectPr w:rsidR="000E1F8F" w:rsidRPr="000E1F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74726"/>
    <w:multiLevelType w:val="multilevel"/>
    <w:tmpl w:val="61009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544447"/>
    <w:multiLevelType w:val="multilevel"/>
    <w:tmpl w:val="25F44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8A568F"/>
    <w:multiLevelType w:val="multilevel"/>
    <w:tmpl w:val="025E1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6D1388"/>
    <w:multiLevelType w:val="multilevel"/>
    <w:tmpl w:val="DD42D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4072A6"/>
    <w:multiLevelType w:val="multilevel"/>
    <w:tmpl w:val="25E67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734135"/>
    <w:multiLevelType w:val="multilevel"/>
    <w:tmpl w:val="92787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E47196"/>
    <w:multiLevelType w:val="multilevel"/>
    <w:tmpl w:val="8FE4B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AC62E2"/>
    <w:multiLevelType w:val="multilevel"/>
    <w:tmpl w:val="6F0CA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B50834"/>
    <w:multiLevelType w:val="multilevel"/>
    <w:tmpl w:val="D716F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E4715E"/>
    <w:multiLevelType w:val="multilevel"/>
    <w:tmpl w:val="DA20B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43B6CEE"/>
    <w:multiLevelType w:val="multilevel"/>
    <w:tmpl w:val="50D46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282F71"/>
    <w:multiLevelType w:val="multilevel"/>
    <w:tmpl w:val="65F84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9367CA"/>
    <w:multiLevelType w:val="multilevel"/>
    <w:tmpl w:val="045A4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3B31E8"/>
    <w:multiLevelType w:val="multilevel"/>
    <w:tmpl w:val="BD782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7193F7C"/>
    <w:multiLevelType w:val="multilevel"/>
    <w:tmpl w:val="73E21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991B8C"/>
    <w:multiLevelType w:val="multilevel"/>
    <w:tmpl w:val="06BE1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260880">
    <w:abstractNumId w:val="9"/>
  </w:num>
  <w:num w:numId="2" w16cid:durableId="1819498294">
    <w:abstractNumId w:val="0"/>
  </w:num>
  <w:num w:numId="3" w16cid:durableId="1643849784">
    <w:abstractNumId w:val="15"/>
  </w:num>
  <w:num w:numId="4" w16cid:durableId="1212881161">
    <w:abstractNumId w:val="2"/>
  </w:num>
  <w:num w:numId="5" w16cid:durableId="1755321848">
    <w:abstractNumId w:val="3"/>
  </w:num>
  <w:num w:numId="6" w16cid:durableId="1646084520">
    <w:abstractNumId w:val="14"/>
  </w:num>
  <w:num w:numId="7" w16cid:durableId="1549494576">
    <w:abstractNumId w:val="1"/>
  </w:num>
  <w:num w:numId="8" w16cid:durableId="857162037">
    <w:abstractNumId w:val="5"/>
  </w:num>
  <w:num w:numId="9" w16cid:durableId="293683930">
    <w:abstractNumId w:val="7"/>
  </w:num>
  <w:num w:numId="10" w16cid:durableId="247468898">
    <w:abstractNumId w:val="10"/>
  </w:num>
  <w:num w:numId="11" w16cid:durableId="886061739">
    <w:abstractNumId w:val="8"/>
  </w:num>
  <w:num w:numId="12" w16cid:durableId="8798783">
    <w:abstractNumId w:val="11"/>
  </w:num>
  <w:num w:numId="13" w16cid:durableId="1316303714">
    <w:abstractNumId w:val="4"/>
  </w:num>
  <w:num w:numId="14" w16cid:durableId="1339887762">
    <w:abstractNumId w:val="13"/>
  </w:num>
  <w:num w:numId="15" w16cid:durableId="852649948">
    <w:abstractNumId w:val="12"/>
  </w:num>
  <w:num w:numId="16" w16cid:durableId="7943264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F8F"/>
    <w:rsid w:val="000E1F8F"/>
    <w:rsid w:val="00524952"/>
    <w:rsid w:val="00676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T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E03A4"/>
  <w15:chartTrackingRefBased/>
  <w15:docId w15:val="{42951CD4-A91B-6140-A3D6-20B3E3204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T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E1F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E1F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0E1F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1F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1F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1F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1F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1F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1F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1F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0E1F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0E1F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E1F8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E1F8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E1F8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1F8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1F8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E1F8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E1F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E1F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1F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E1F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E1F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E1F8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E1F8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E1F8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1F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1F8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E1F8F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E1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customStyle="1" w:styleId="apple-converted-space">
    <w:name w:val="apple-converted-space"/>
    <w:basedOn w:val="Policepardfaut"/>
    <w:rsid w:val="000E1F8F"/>
  </w:style>
  <w:style w:type="character" w:styleId="lev">
    <w:name w:val="Strong"/>
    <w:basedOn w:val="Policepardfaut"/>
    <w:uiPriority w:val="22"/>
    <w:qFormat/>
    <w:rsid w:val="000E1F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39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708</Words>
  <Characters>3896</Characters>
  <Application>Microsoft Office Word</Application>
  <DocSecurity>0</DocSecurity>
  <Lines>32</Lines>
  <Paragraphs>9</Paragraphs>
  <ScaleCrop>false</ScaleCrop>
  <Company/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PULCHERIE KOTHOR </dc:creator>
  <cp:keywords/>
  <dc:description/>
  <cp:lastModifiedBy>PULCHERIE KOTHOR </cp:lastModifiedBy>
  <cp:revision>1</cp:revision>
  <dcterms:created xsi:type="dcterms:W3CDTF">2026-02-09T03:59:00Z</dcterms:created>
  <dcterms:modified xsi:type="dcterms:W3CDTF">2026-02-09T04:00:00Z</dcterms:modified>
</cp:coreProperties>
</file>